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38BD" w:rsidRDefault="00000000">
      <w:pPr>
        <w:pBdr>
          <w:bottom w:val="single" w:sz="4" w:space="1" w:color="000000"/>
        </w:pBdr>
        <w:jc w:val="center"/>
        <w:rPr>
          <w:rFonts w:ascii="Garamond" w:eastAsia="Garamond" w:hAnsi="Garamond" w:cs="Garamond"/>
          <w:b/>
          <w:sz w:val="22"/>
          <w:szCs w:val="22"/>
        </w:rPr>
      </w:pPr>
      <w:bookmarkStart w:id="0" w:name="_heading=h.gjdgxs" w:colFirst="0" w:colLast="0"/>
      <w:bookmarkEnd w:id="0"/>
      <w:r>
        <w:rPr>
          <w:rFonts w:ascii="Garamond" w:eastAsia="Garamond" w:hAnsi="Garamond" w:cs="Garamond"/>
          <w:b/>
          <w:sz w:val="22"/>
          <w:szCs w:val="22"/>
        </w:rPr>
        <w:t>TAYLOR NELSON</w:t>
      </w:r>
    </w:p>
    <w:p w14:paraId="00000002" w14:textId="77777777" w:rsidR="00C038BD" w:rsidRDefault="00000000">
      <w:pPr>
        <w:pBdr>
          <w:bottom w:val="single" w:sz="4" w:space="1" w:color="000000"/>
        </w:pBdr>
        <w:jc w:val="center"/>
        <w:rPr>
          <w:rFonts w:ascii="Garamond" w:eastAsia="Garamond" w:hAnsi="Garamond" w:cs="Garamond"/>
          <w:sz w:val="22"/>
          <w:szCs w:val="22"/>
        </w:rPr>
      </w:pPr>
      <w:r>
        <w:rPr>
          <w:rFonts w:ascii="Garamond" w:eastAsia="Garamond" w:hAnsi="Garamond" w:cs="Garamond"/>
          <w:sz w:val="22"/>
          <w:szCs w:val="22"/>
        </w:rPr>
        <w:t>San Diego, CA</w:t>
      </w:r>
    </w:p>
    <w:p w14:paraId="00000003" w14:textId="77777777" w:rsidR="00C038BD" w:rsidRDefault="00000000">
      <w:pPr>
        <w:pBdr>
          <w:bottom w:val="single" w:sz="4" w:space="1" w:color="000000"/>
        </w:pBdr>
        <w:jc w:val="center"/>
        <w:rPr>
          <w:rFonts w:ascii="Garamond" w:eastAsia="Garamond" w:hAnsi="Garamond" w:cs="Garamond"/>
          <w:sz w:val="22"/>
          <w:szCs w:val="22"/>
        </w:rPr>
      </w:pPr>
      <w:r>
        <w:rPr>
          <w:rFonts w:ascii="Garamond" w:eastAsia="Garamond" w:hAnsi="Garamond" w:cs="Garamond"/>
          <w:sz w:val="22"/>
          <w:szCs w:val="22"/>
        </w:rPr>
        <w:t>(208) 810-3654 | tnelson9769@gmail.com</w:t>
      </w:r>
    </w:p>
    <w:p w14:paraId="00000004" w14:textId="77777777" w:rsidR="00C038BD" w:rsidRDefault="00000000">
      <w:pPr>
        <w:pBdr>
          <w:bottom w:val="single" w:sz="4" w:space="1" w:color="000000"/>
        </w:pBdr>
        <w:jc w:val="center"/>
        <w:rPr>
          <w:rFonts w:ascii="Garamond" w:eastAsia="Garamond" w:hAnsi="Garamond" w:cs="Garamond"/>
          <w:sz w:val="22"/>
          <w:szCs w:val="22"/>
        </w:rPr>
      </w:pPr>
      <w:r>
        <w:rPr>
          <w:rFonts w:ascii="Garamond" w:eastAsia="Garamond" w:hAnsi="Garamond" w:cs="Garamond"/>
          <w:sz w:val="22"/>
          <w:szCs w:val="22"/>
        </w:rPr>
        <w:t>www.linkedin.com/in/taylor-nelson-066088259</w:t>
      </w:r>
    </w:p>
    <w:p w14:paraId="00000005" w14:textId="77777777" w:rsidR="00C038BD" w:rsidRDefault="00C038BD">
      <w:pPr>
        <w:pBdr>
          <w:bottom w:val="single" w:sz="4" w:space="1" w:color="000000"/>
        </w:pBdr>
        <w:jc w:val="center"/>
        <w:rPr>
          <w:rFonts w:ascii="Garamond" w:eastAsia="Garamond" w:hAnsi="Garamond" w:cs="Garamond"/>
          <w:b/>
          <w:sz w:val="14"/>
          <w:szCs w:val="14"/>
        </w:rPr>
      </w:pPr>
    </w:p>
    <w:p w14:paraId="00000006" w14:textId="77777777" w:rsidR="00C038BD" w:rsidRDefault="00C038BD">
      <w:pPr>
        <w:jc w:val="center"/>
        <w:rPr>
          <w:rFonts w:ascii="Garamond" w:eastAsia="Garamond" w:hAnsi="Garamond" w:cs="Garamond"/>
          <w:sz w:val="14"/>
          <w:szCs w:val="14"/>
        </w:rPr>
      </w:pPr>
    </w:p>
    <w:p w14:paraId="00000007" w14:textId="77777777" w:rsidR="00C038BD" w:rsidRDefault="00000000">
      <w:pPr>
        <w:jc w:val="center"/>
        <w:rPr>
          <w:rFonts w:ascii="Garamond" w:eastAsia="Garamond" w:hAnsi="Garamond" w:cs="Garamond"/>
          <w:b/>
          <w:sz w:val="22"/>
          <w:szCs w:val="22"/>
        </w:rPr>
      </w:pPr>
      <w:r>
        <w:rPr>
          <w:rFonts w:ascii="Garamond" w:eastAsia="Garamond" w:hAnsi="Garamond" w:cs="Garamond"/>
          <w:b/>
          <w:sz w:val="22"/>
          <w:szCs w:val="22"/>
        </w:rPr>
        <w:t>PROFESSIONAL SUMMARY</w:t>
      </w:r>
    </w:p>
    <w:p w14:paraId="00000008" w14:textId="77777777" w:rsidR="00C038BD" w:rsidRDefault="00C038BD">
      <w:pPr>
        <w:rPr>
          <w:rFonts w:ascii="Garamond" w:eastAsia="Garamond" w:hAnsi="Garamond" w:cs="Garamond"/>
          <w:sz w:val="14"/>
          <w:szCs w:val="14"/>
        </w:rPr>
      </w:pPr>
    </w:p>
    <w:p w14:paraId="01901759" w14:textId="35B337B4" w:rsidR="00F566AA" w:rsidRDefault="00066C59">
      <w:pPr>
        <w:jc w:val="both"/>
        <w:rPr>
          <w:rFonts w:ascii="Garamond" w:eastAsia="Garamond" w:hAnsi="Garamond" w:cs="Garamond"/>
          <w:b/>
          <w:sz w:val="22"/>
          <w:szCs w:val="22"/>
        </w:rPr>
      </w:pPr>
      <w:r>
        <w:rPr>
          <w:rFonts w:ascii="Garamond" w:eastAsia="Garamond" w:hAnsi="Garamond" w:cs="Garamond"/>
          <w:sz w:val="22"/>
          <w:szCs w:val="22"/>
        </w:rPr>
        <w:t>Diesel technician</w:t>
      </w:r>
      <w:r w:rsidR="00944DCD">
        <w:rPr>
          <w:rFonts w:ascii="Garamond" w:eastAsia="Garamond" w:hAnsi="Garamond" w:cs="Garamond"/>
          <w:sz w:val="22"/>
          <w:szCs w:val="22"/>
        </w:rPr>
        <w:t>, m</w:t>
      </w:r>
      <w:r>
        <w:rPr>
          <w:rFonts w:ascii="Garamond" w:eastAsia="Garamond" w:hAnsi="Garamond" w:cs="Garamond"/>
          <w:sz w:val="22"/>
          <w:szCs w:val="22"/>
        </w:rPr>
        <w:t>aintenance Supervisor and Navy Veteran leveraging 6+ years of experience in preventative and corrective maintenance, inventory management, work center management, and quality assurance initiatives. Adept at leading teams of 10+</w:t>
      </w:r>
      <w:r>
        <w:rPr>
          <w:rFonts w:ascii="Garamond" w:eastAsia="Garamond" w:hAnsi="Garamond" w:cs="Garamond"/>
          <w:b/>
          <w:sz w:val="22"/>
          <w:szCs w:val="22"/>
        </w:rPr>
        <w:t xml:space="preserve"> </w:t>
      </w:r>
      <w:r>
        <w:rPr>
          <w:rFonts w:ascii="Garamond" w:eastAsia="Garamond" w:hAnsi="Garamond" w:cs="Garamond"/>
          <w:sz w:val="22"/>
          <w:szCs w:val="22"/>
        </w:rPr>
        <w:t xml:space="preserve">in a dynamic, fast-paced environment. Possess a comprehensive background in hydraulic systems, air conditioning and refrigeration, mechanical systems troubleshooting and repair, small boat engineering systems, environmental regulations and science, hazmat handling, process improvement, conflict resolution, and interpersonal communication. Managed resources and equipment valued at $6M while managing risk, safety, and quality assurance. Career supported by military experience and training. </w:t>
      </w:r>
      <w:r>
        <w:rPr>
          <w:rFonts w:ascii="Garamond" w:eastAsia="Garamond" w:hAnsi="Garamond" w:cs="Garamond"/>
          <w:b/>
          <w:sz w:val="22"/>
          <w:szCs w:val="22"/>
        </w:rPr>
        <w:t xml:space="preserve">Active Secret Security Clearance. </w:t>
      </w:r>
    </w:p>
    <w:p w14:paraId="00000009" w14:textId="3A3AFBDA" w:rsidR="00C038BD" w:rsidRPr="002E2B38" w:rsidRDefault="00066C59" w:rsidP="002E2B38">
      <w:pPr>
        <w:pStyle w:val="ListParagraph"/>
        <w:numPr>
          <w:ilvl w:val="0"/>
          <w:numId w:val="4"/>
        </w:numPr>
        <w:jc w:val="both"/>
        <w:rPr>
          <w:rFonts w:ascii="Garamond" w:eastAsia="Garamond" w:hAnsi="Garamond" w:cs="Garamond"/>
          <w:sz w:val="22"/>
          <w:szCs w:val="22"/>
        </w:rPr>
      </w:pPr>
      <w:r>
        <w:rPr>
          <w:rFonts w:ascii="Garamond" w:eastAsia="Garamond" w:hAnsi="Garamond" w:cs="Garamond"/>
          <w:sz w:val="22"/>
          <w:szCs w:val="22"/>
        </w:rPr>
        <w:t xml:space="preserve">Diesel Technician </w:t>
      </w:r>
    </w:p>
    <w:p w14:paraId="0000000A" w14:textId="77777777" w:rsidR="00C038BD" w:rsidRDefault="00C038BD">
      <w:pPr>
        <w:jc w:val="both"/>
        <w:rPr>
          <w:rFonts w:ascii="Garamond" w:eastAsia="Garamond" w:hAnsi="Garamond" w:cs="Garamond"/>
          <w:sz w:val="12"/>
          <w:szCs w:val="12"/>
        </w:rPr>
        <w:sectPr w:rsidR="00C038BD">
          <w:pgSz w:w="12240" w:h="15840"/>
          <w:pgMar w:top="720" w:right="720" w:bottom="288" w:left="720" w:header="720" w:footer="720" w:gutter="0"/>
          <w:pgNumType w:start="1"/>
          <w:cols w:space="720"/>
        </w:sectPr>
      </w:pPr>
    </w:p>
    <w:p w14:paraId="0000000B" w14:textId="77777777" w:rsidR="00C038BD" w:rsidRDefault="00000000">
      <w:pPr>
        <w:numPr>
          <w:ilvl w:val="0"/>
          <w:numId w:val="1"/>
        </w:numPr>
        <w:pBdr>
          <w:top w:val="nil"/>
          <w:left w:val="nil"/>
          <w:bottom w:val="nil"/>
          <w:right w:val="nil"/>
          <w:between w:val="nil"/>
        </w:pBdr>
        <w:ind w:left="540"/>
        <w:jc w:val="both"/>
        <w:rPr>
          <w:rFonts w:ascii="Garamond" w:eastAsia="Garamond" w:hAnsi="Garamond" w:cs="Garamond"/>
          <w:color w:val="000000"/>
          <w:sz w:val="22"/>
          <w:szCs w:val="22"/>
        </w:rPr>
      </w:pPr>
      <w:r>
        <w:rPr>
          <w:rFonts w:ascii="Garamond" w:eastAsia="Garamond" w:hAnsi="Garamond" w:cs="Garamond"/>
          <w:color w:val="000000"/>
          <w:sz w:val="22"/>
          <w:szCs w:val="22"/>
        </w:rPr>
        <w:t>Maintenance Operations</w:t>
      </w:r>
    </w:p>
    <w:p w14:paraId="0000000C" w14:textId="77777777" w:rsidR="00C038BD" w:rsidRDefault="00000000">
      <w:pPr>
        <w:numPr>
          <w:ilvl w:val="0"/>
          <w:numId w:val="1"/>
        </w:numPr>
        <w:pBdr>
          <w:top w:val="nil"/>
          <w:left w:val="nil"/>
          <w:bottom w:val="nil"/>
          <w:right w:val="nil"/>
          <w:between w:val="nil"/>
        </w:pBdr>
        <w:ind w:left="540"/>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Quality Assurance | Control  </w:t>
      </w:r>
    </w:p>
    <w:p w14:paraId="0000000D" w14:textId="77777777" w:rsidR="00C038BD" w:rsidRDefault="00000000">
      <w:pPr>
        <w:numPr>
          <w:ilvl w:val="0"/>
          <w:numId w:val="1"/>
        </w:numPr>
        <w:pBdr>
          <w:top w:val="nil"/>
          <w:left w:val="nil"/>
          <w:bottom w:val="nil"/>
          <w:right w:val="nil"/>
          <w:between w:val="nil"/>
        </w:pBdr>
        <w:ind w:left="540"/>
        <w:jc w:val="both"/>
        <w:rPr>
          <w:rFonts w:ascii="Garamond" w:eastAsia="Garamond" w:hAnsi="Garamond" w:cs="Garamond"/>
          <w:color w:val="000000"/>
          <w:sz w:val="22"/>
          <w:szCs w:val="22"/>
        </w:rPr>
      </w:pPr>
      <w:r>
        <w:rPr>
          <w:rFonts w:ascii="Garamond" w:eastAsia="Garamond" w:hAnsi="Garamond" w:cs="Garamond"/>
          <w:color w:val="000000"/>
          <w:sz w:val="22"/>
          <w:szCs w:val="22"/>
        </w:rPr>
        <w:t>Training | Development</w:t>
      </w:r>
    </w:p>
    <w:p w14:paraId="0000000E" w14:textId="77777777" w:rsidR="00C038BD" w:rsidRDefault="00C038BD">
      <w:pPr>
        <w:pBdr>
          <w:top w:val="nil"/>
          <w:left w:val="nil"/>
          <w:bottom w:val="nil"/>
          <w:right w:val="nil"/>
          <w:between w:val="nil"/>
        </w:pBdr>
        <w:ind w:left="720"/>
        <w:jc w:val="both"/>
        <w:rPr>
          <w:rFonts w:ascii="Garamond" w:eastAsia="Garamond" w:hAnsi="Garamond" w:cs="Garamond"/>
          <w:color w:val="000000"/>
          <w:sz w:val="14"/>
          <w:szCs w:val="14"/>
        </w:rPr>
      </w:pPr>
    </w:p>
    <w:p w14:paraId="0000000F" w14:textId="77777777" w:rsidR="00C038BD" w:rsidRDefault="00000000">
      <w:pPr>
        <w:numPr>
          <w:ilvl w:val="0"/>
          <w:numId w:val="1"/>
        </w:numPr>
        <w:pBdr>
          <w:top w:val="nil"/>
          <w:left w:val="nil"/>
          <w:bottom w:val="nil"/>
          <w:right w:val="nil"/>
          <w:between w:val="nil"/>
        </w:pBdr>
        <w:ind w:left="360"/>
        <w:jc w:val="both"/>
        <w:rPr>
          <w:rFonts w:ascii="Garamond" w:eastAsia="Garamond" w:hAnsi="Garamond" w:cs="Garamond"/>
          <w:color w:val="000000"/>
          <w:sz w:val="22"/>
          <w:szCs w:val="22"/>
        </w:rPr>
      </w:pPr>
      <w:r>
        <w:rPr>
          <w:rFonts w:ascii="Garamond" w:eastAsia="Garamond" w:hAnsi="Garamond" w:cs="Garamond"/>
          <w:color w:val="000000"/>
          <w:sz w:val="22"/>
          <w:szCs w:val="22"/>
        </w:rPr>
        <w:t>Project Management</w:t>
      </w:r>
    </w:p>
    <w:p w14:paraId="00000010" w14:textId="77777777" w:rsidR="00C038BD" w:rsidRDefault="00000000">
      <w:pPr>
        <w:numPr>
          <w:ilvl w:val="0"/>
          <w:numId w:val="1"/>
        </w:numPr>
        <w:pBdr>
          <w:top w:val="nil"/>
          <w:left w:val="nil"/>
          <w:bottom w:val="nil"/>
          <w:right w:val="nil"/>
          <w:between w:val="nil"/>
        </w:pBdr>
        <w:ind w:left="360" w:right="-120"/>
        <w:jc w:val="both"/>
        <w:rPr>
          <w:rFonts w:ascii="Garamond" w:eastAsia="Garamond" w:hAnsi="Garamond" w:cs="Garamond"/>
          <w:color w:val="000000"/>
          <w:sz w:val="22"/>
          <w:szCs w:val="22"/>
        </w:rPr>
      </w:pPr>
      <w:r>
        <w:rPr>
          <w:rFonts w:ascii="Garamond" w:eastAsia="Garamond" w:hAnsi="Garamond" w:cs="Garamond"/>
          <w:color w:val="000000"/>
          <w:sz w:val="22"/>
          <w:szCs w:val="22"/>
        </w:rPr>
        <w:t>Regulatory Compliance</w:t>
      </w:r>
    </w:p>
    <w:p w14:paraId="00000011" w14:textId="77777777" w:rsidR="00C038BD" w:rsidRDefault="00000000">
      <w:pPr>
        <w:numPr>
          <w:ilvl w:val="0"/>
          <w:numId w:val="1"/>
        </w:numPr>
        <w:pBdr>
          <w:top w:val="nil"/>
          <w:left w:val="nil"/>
          <w:bottom w:val="nil"/>
          <w:right w:val="nil"/>
          <w:between w:val="nil"/>
        </w:pBdr>
        <w:ind w:left="360"/>
        <w:jc w:val="both"/>
        <w:rPr>
          <w:rFonts w:ascii="Garamond" w:eastAsia="Garamond" w:hAnsi="Garamond" w:cs="Garamond"/>
          <w:color w:val="000000"/>
          <w:sz w:val="22"/>
          <w:szCs w:val="22"/>
        </w:rPr>
      </w:pPr>
      <w:r>
        <w:rPr>
          <w:rFonts w:ascii="Garamond" w:eastAsia="Garamond" w:hAnsi="Garamond" w:cs="Garamond"/>
          <w:color w:val="000000"/>
          <w:sz w:val="22"/>
          <w:szCs w:val="22"/>
        </w:rPr>
        <w:t>Inventory Management</w:t>
      </w:r>
    </w:p>
    <w:p w14:paraId="00000012" w14:textId="77777777" w:rsidR="00C038BD" w:rsidRDefault="00C038BD">
      <w:pPr>
        <w:pBdr>
          <w:top w:val="nil"/>
          <w:left w:val="nil"/>
          <w:bottom w:val="nil"/>
          <w:right w:val="nil"/>
          <w:between w:val="nil"/>
        </w:pBdr>
        <w:ind w:left="720"/>
        <w:jc w:val="both"/>
        <w:rPr>
          <w:rFonts w:ascii="Garamond" w:eastAsia="Garamond" w:hAnsi="Garamond" w:cs="Garamond"/>
          <w:color w:val="000000"/>
          <w:sz w:val="12"/>
          <w:szCs w:val="12"/>
        </w:rPr>
      </w:pPr>
    </w:p>
    <w:p w14:paraId="00000013" w14:textId="77777777" w:rsidR="00C038BD" w:rsidRDefault="00000000">
      <w:pPr>
        <w:numPr>
          <w:ilvl w:val="0"/>
          <w:numId w:val="1"/>
        </w:numPr>
        <w:pBdr>
          <w:top w:val="nil"/>
          <w:left w:val="nil"/>
          <w:bottom w:val="nil"/>
          <w:right w:val="nil"/>
          <w:between w:val="nil"/>
        </w:pBdr>
        <w:ind w:left="180"/>
        <w:jc w:val="both"/>
        <w:rPr>
          <w:rFonts w:ascii="Garamond" w:eastAsia="Garamond" w:hAnsi="Garamond" w:cs="Garamond"/>
          <w:color w:val="000000"/>
          <w:sz w:val="22"/>
          <w:szCs w:val="22"/>
        </w:rPr>
      </w:pPr>
      <w:r>
        <w:rPr>
          <w:rFonts w:ascii="Garamond" w:eastAsia="Garamond" w:hAnsi="Garamond" w:cs="Garamond"/>
          <w:color w:val="000000"/>
          <w:sz w:val="22"/>
          <w:szCs w:val="22"/>
        </w:rPr>
        <w:t>Organizational Leadership</w:t>
      </w:r>
    </w:p>
    <w:p w14:paraId="00000014" w14:textId="77777777" w:rsidR="00C038BD" w:rsidRDefault="00000000">
      <w:pPr>
        <w:numPr>
          <w:ilvl w:val="0"/>
          <w:numId w:val="1"/>
        </w:numPr>
        <w:pBdr>
          <w:top w:val="nil"/>
          <w:left w:val="nil"/>
          <w:bottom w:val="nil"/>
          <w:right w:val="nil"/>
          <w:between w:val="nil"/>
        </w:pBdr>
        <w:ind w:left="180"/>
        <w:jc w:val="both"/>
        <w:rPr>
          <w:rFonts w:ascii="Garamond" w:eastAsia="Garamond" w:hAnsi="Garamond" w:cs="Garamond"/>
          <w:color w:val="000000"/>
          <w:sz w:val="22"/>
          <w:szCs w:val="22"/>
        </w:rPr>
      </w:pPr>
      <w:r>
        <w:rPr>
          <w:rFonts w:ascii="Garamond" w:eastAsia="Garamond" w:hAnsi="Garamond" w:cs="Garamond"/>
          <w:color w:val="000000"/>
          <w:sz w:val="22"/>
          <w:szCs w:val="22"/>
        </w:rPr>
        <w:t>Interagency Collaboration</w:t>
      </w:r>
    </w:p>
    <w:p w14:paraId="00000015" w14:textId="77777777" w:rsidR="00C038BD" w:rsidRDefault="00000000">
      <w:pPr>
        <w:numPr>
          <w:ilvl w:val="0"/>
          <w:numId w:val="1"/>
        </w:numPr>
        <w:pBdr>
          <w:top w:val="nil"/>
          <w:left w:val="nil"/>
          <w:bottom w:val="nil"/>
          <w:right w:val="nil"/>
          <w:between w:val="nil"/>
        </w:pBdr>
        <w:ind w:left="180"/>
        <w:jc w:val="both"/>
        <w:rPr>
          <w:rFonts w:ascii="Garamond" w:eastAsia="Garamond" w:hAnsi="Garamond" w:cs="Garamond"/>
          <w:color w:val="000000"/>
          <w:sz w:val="22"/>
          <w:szCs w:val="22"/>
        </w:rPr>
        <w:sectPr w:rsidR="00C038BD">
          <w:type w:val="continuous"/>
          <w:pgSz w:w="12240" w:h="15840"/>
          <w:pgMar w:top="720" w:right="720" w:bottom="288" w:left="720" w:header="720" w:footer="720" w:gutter="0"/>
          <w:cols w:num="3" w:space="720" w:equalWidth="0">
            <w:col w:w="3240" w:space="540"/>
            <w:col w:w="3240" w:space="540"/>
            <w:col w:w="3240" w:space="0"/>
          </w:cols>
        </w:sectPr>
      </w:pPr>
      <w:r>
        <w:rPr>
          <w:rFonts w:ascii="Garamond" w:eastAsia="Garamond" w:hAnsi="Garamond" w:cs="Garamond"/>
          <w:color w:val="000000"/>
          <w:sz w:val="22"/>
          <w:szCs w:val="22"/>
        </w:rPr>
        <w:t>Written | Oral Communication</w:t>
      </w:r>
    </w:p>
    <w:p w14:paraId="00000016" w14:textId="77777777" w:rsidR="00C038BD" w:rsidRDefault="00000000">
      <w:pPr>
        <w:jc w:val="center"/>
        <w:rPr>
          <w:rFonts w:ascii="Garamond" w:eastAsia="Garamond" w:hAnsi="Garamond" w:cs="Garamond"/>
          <w:b/>
          <w:sz w:val="22"/>
          <w:szCs w:val="22"/>
        </w:rPr>
      </w:pPr>
      <w:r>
        <w:rPr>
          <w:rFonts w:ascii="Garamond" w:eastAsia="Garamond" w:hAnsi="Garamond" w:cs="Garamond"/>
          <w:b/>
          <w:sz w:val="22"/>
          <w:szCs w:val="22"/>
        </w:rPr>
        <w:t>PROFESSIONAL EXPERIENCE</w:t>
      </w:r>
    </w:p>
    <w:p w14:paraId="00000017" w14:textId="77777777" w:rsidR="00C038BD" w:rsidRDefault="00C038BD">
      <w:pPr>
        <w:jc w:val="both"/>
        <w:rPr>
          <w:rFonts w:ascii="Garamond" w:eastAsia="Garamond" w:hAnsi="Garamond" w:cs="Garamond"/>
          <w:b/>
          <w:sz w:val="14"/>
          <w:szCs w:val="14"/>
        </w:rPr>
      </w:pPr>
    </w:p>
    <w:p w14:paraId="00000018" w14:textId="77777777" w:rsidR="00C038BD" w:rsidRDefault="00000000">
      <w:pPr>
        <w:tabs>
          <w:tab w:val="right" w:pos="10800"/>
        </w:tabs>
        <w:jc w:val="both"/>
        <w:rPr>
          <w:rFonts w:ascii="Garamond" w:eastAsia="Garamond" w:hAnsi="Garamond" w:cs="Garamond"/>
          <w:b/>
          <w:sz w:val="22"/>
          <w:szCs w:val="22"/>
        </w:rPr>
      </w:pPr>
      <w:r>
        <w:rPr>
          <w:rFonts w:ascii="Garamond" w:eastAsia="Garamond" w:hAnsi="Garamond" w:cs="Garamond"/>
          <w:b/>
          <w:sz w:val="22"/>
          <w:szCs w:val="22"/>
        </w:rPr>
        <w:t>United States Navy | Various Locations</w:t>
      </w:r>
      <w:r>
        <w:rPr>
          <w:rFonts w:ascii="Garamond" w:eastAsia="Garamond" w:hAnsi="Garamond" w:cs="Garamond"/>
          <w:b/>
          <w:sz w:val="22"/>
          <w:szCs w:val="22"/>
        </w:rPr>
        <w:tab/>
        <w:t xml:space="preserve">Feb 2016 – May 2023 </w:t>
      </w:r>
    </w:p>
    <w:p w14:paraId="00000019" w14:textId="77777777" w:rsidR="00C038BD" w:rsidRDefault="00000000">
      <w:pPr>
        <w:tabs>
          <w:tab w:val="right" w:pos="10800"/>
        </w:tabs>
        <w:jc w:val="both"/>
        <w:rPr>
          <w:rFonts w:ascii="Garamond" w:eastAsia="Garamond" w:hAnsi="Garamond" w:cs="Garamond"/>
          <w:b/>
          <w:sz w:val="22"/>
          <w:szCs w:val="22"/>
        </w:rPr>
      </w:pPr>
      <w:proofErr w:type="spellStart"/>
      <w:r>
        <w:rPr>
          <w:rFonts w:ascii="Garamond" w:eastAsia="Garamond" w:hAnsi="Garamond" w:cs="Garamond"/>
          <w:b/>
          <w:sz w:val="22"/>
          <w:szCs w:val="22"/>
        </w:rPr>
        <w:t>Workcenter</w:t>
      </w:r>
      <w:proofErr w:type="spellEnd"/>
      <w:r>
        <w:rPr>
          <w:rFonts w:ascii="Garamond" w:eastAsia="Garamond" w:hAnsi="Garamond" w:cs="Garamond"/>
          <w:b/>
          <w:sz w:val="22"/>
          <w:szCs w:val="22"/>
        </w:rPr>
        <w:t xml:space="preserve"> Supervisor &amp; Combatant Craft Assault Technician | SPECBOAT Team 12 </w:t>
      </w:r>
      <w:r>
        <w:rPr>
          <w:rFonts w:ascii="Garamond" w:eastAsia="Garamond" w:hAnsi="Garamond" w:cs="Garamond"/>
          <w:b/>
          <w:sz w:val="22"/>
          <w:szCs w:val="22"/>
        </w:rPr>
        <w:tab/>
        <w:t>Jun 2019 – May 2023</w:t>
      </w:r>
    </w:p>
    <w:p w14:paraId="3E606612" w14:textId="4AD2ABDB" w:rsidR="00052EB5" w:rsidRPr="00D06A96" w:rsidRDefault="00D06A96" w:rsidP="00D06A96">
      <w:pPr>
        <w:pStyle w:val="ListParagraph"/>
        <w:numPr>
          <w:ilvl w:val="0"/>
          <w:numId w:val="5"/>
        </w:numPr>
        <w:tabs>
          <w:tab w:val="right" w:pos="10800"/>
        </w:tabs>
        <w:jc w:val="both"/>
        <w:rPr>
          <w:rFonts w:ascii="Garamond" w:eastAsia="Garamond" w:hAnsi="Garamond" w:cs="Garamond"/>
          <w:b/>
          <w:sz w:val="22"/>
          <w:szCs w:val="22"/>
        </w:rPr>
      </w:pPr>
      <w:r>
        <w:rPr>
          <w:rFonts w:ascii="Garamond" w:eastAsia="Garamond" w:hAnsi="Garamond" w:cs="Garamond"/>
          <w:bCs/>
          <w:sz w:val="22"/>
          <w:szCs w:val="22"/>
        </w:rPr>
        <w:t xml:space="preserve">Class A CDL. </w:t>
      </w:r>
      <w:r w:rsidR="005F7BA4">
        <w:rPr>
          <w:rFonts w:ascii="Garamond" w:eastAsia="Garamond" w:hAnsi="Garamond" w:cs="Garamond"/>
          <w:bCs/>
          <w:sz w:val="22"/>
          <w:szCs w:val="22"/>
        </w:rPr>
        <w:t xml:space="preserve">4 years of tractor trailer experience. </w:t>
      </w:r>
      <w:r w:rsidR="00536FFE">
        <w:rPr>
          <w:rFonts w:ascii="Garamond" w:eastAsia="Garamond" w:hAnsi="Garamond" w:cs="Garamond"/>
          <w:bCs/>
          <w:sz w:val="22"/>
          <w:szCs w:val="22"/>
        </w:rPr>
        <w:t>Driving local also</w:t>
      </w:r>
      <w:r w:rsidR="002643DB">
        <w:rPr>
          <w:rFonts w:ascii="Garamond" w:eastAsia="Garamond" w:hAnsi="Garamond" w:cs="Garamond"/>
          <w:bCs/>
          <w:sz w:val="22"/>
          <w:szCs w:val="22"/>
        </w:rPr>
        <w:t xml:space="preserve"> </w:t>
      </w:r>
      <w:r w:rsidR="00536FFE">
        <w:rPr>
          <w:rFonts w:ascii="Garamond" w:eastAsia="Garamond" w:hAnsi="Garamond" w:cs="Garamond"/>
          <w:bCs/>
          <w:sz w:val="22"/>
          <w:szCs w:val="22"/>
        </w:rPr>
        <w:t xml:space="preserve"> interstate long hauls.</w:t>
      </w:r>
      <w:r w:rsidR="00E06492">
        <w:rPr>
          <w:rFonts w:ascii="Garamond" w:eastAsia="Garamond" w:hAnsi="Garamond" w:cs="Garamond"/>
          <w:bCs/>
          <w:sz w:val="22"/>
          <w:szCs w:val="22"/>
        </w:rPr>
        <w:t xml:space="preserve"> </w:t>
      </w:r>
      <w:r w:rsidR="009F5D27">
        <w:rPr>
          <w:rFonts w:ascii="Garamond" w:eastAsia="Garamond" w:hAnsi="Garamond" w:cs="Garamond"/>
          <w:bCs/>
          <w:sz w:val="22"/>
          <w:szCs w:val="22"/>
        </w:rPr>
        <w:t>Air break/over hydraulics</w:t>
      </w:r>
      <w:r w:rsidR="008917CC">
        <w:rPr>
          <w:rFonts w:ascii="Garamond" w:eastAsia="Garamond" w:hAnsi="Garamond" w:cs="Garamond"/>
          <w:bCs/>
          <w:sz w:val="22"/>
          <w:szCs w:val="22"/>
        </w:rPr>
        <w:t xml:space="preserve"> and air break qualified.  </w:t>
      </w:r>
    </w:p>
    <w:p w14:paraId="0000001A" w14:textId="77777777" w:rsidR="00C038BD" w:rsidRDefault="00000000">
      <w:pPr>
        <w:numPr>
          <w:ilvl w:val="0"/>
          <w:numId w:val="2"/>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Responsible for the corrective and preventative maintenance of 8 </w:t>
      </w:r>
      <w:r>
        <w:rPr>
          <w:rFonts w:ascii="Garamond" w:eastAsia="Garamond" w:hAnsi="Garamond" w:cs="Garamond"/>
          <w:sz w:val="22"/>
          <w:szCs w:val="22"/>
        </w:rPr>
        <w:t>combat crafts</w:t>
      </w:r>
      <w:r>
        <w:rPr>
          <w:rFonts w:ascii="Garamond" w:eastAsia="Garamond" w:hAnsi="Garamond" w:cs="Garamond"/>
          <w:color w:val="000000"/>
          <w:sz w:val="22"/>
          <w:szCs w:val="22"/>
        </w:rPr>
        <w:t xml:space="preserve">, 11M </w:t>
      </w:r>
      <w:r>
        <w:rPr>
          <w:rFonts w:ascii="Garamond" w:eastAsia="Garamond" w:hAnsi="Garamond" w:cs="Garamond"/>
          <w:sz w:val="22"/>
          <w:szCs w:val="22"/>
        </w:rPr>
        <w:t>rigid inflatable boat</w:t>
      </w:r>
      <w:r>
        <w:rPr>
          <w:rFonts w:ascii="Garamond" w:eastAsia="Garamond" w:hAnsi="Garamond" w:cs="Garamond"/>
          <w:color w:val="000000"/>
          <w:sz w:val="22"/>
          <w:szCs w:val="22"/>
        </w:rPr>
        <w:t>s, 8 Maritime Reconnaissance Vehicles, and associated trailers and Prime Movers and associated equipment valued at $6M</w:t>
      </w:r>
    </w:p>
    <w:p w14:paraId="0000001B" w14:textId="77777777" w:rsidR="00C038BD" w:rsidRDefault="00000000">
      <w:pPr>
        <w:numPr>
          <w:ilvl w:val="0"/>
          <w:numId w:val="2"/>
        </w:numPr>
        <w:pBdr>
          <w:top w:val="nil"/>
          <w:left w:val="nil"/>
          <w:bottom w:val="nil"/>
          <w:right w:val="nil"/>
          <w:between w:val="nil"/>
        </w:pBdr>
        <w:jc w:val="both"/>
        <w:rPr>
          <w:rFonts w:ascii="Garamond" w:eastAsia="Garamond" w:hAnsi="Garamond" w:cs="Garamond"/>
          <w:color w:val="000000"/>
          <w:sz w:val="22"/>
          <w:szCs w:val="22"/>
        </w:rPr>
      </w:pPr>
      <w:proofErr w:type="spellStart"/>
      <w:r>
        <w:rPr>
          <w:rFonts w:ascii="Garamond" w:eastAsia="Garamond" w:hAnsi="Garamond" w:cs="Garamond"/>
          <w:color w:val="000000"/>
          <w:sz w:val="22"/>
          <w:szCs w:val="22"/>
        </w:rPr>
        <w:t>Workcenter</w:t>
      </w:r>
      <w:proofErr w:type="spellEnd"/>
      <w:r>
        <w:rPr>
          <w:rFonts w:ascii="Garamond" w:eastAsia="Garamond" w:hAnsi="Garamond" w:cs="Garamond"/>
          <w:color w:val="000000"/>
          <w:sz w:val="22"/>
          <w:szCs w:val="22"/>
        </w:rPr>
        <w:t xml:space="preserve"> Supervisor; led 6 SWCC Operators through the management and sustainment of 2 work centers and 50 pieces of serialized equipment</w:t>
      </w:r>
    </w:p>
    <w:p w14:paraId="0000001C" w14:textId="77777777" w:rsidR="00C038BD" w:rsidRDefault="00000000">
      <w:pPr>
        <w:numPr>
          <w:ilvl w:val="0"/>
          <w:numId w:val="2"/>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Accomplished 342 </w:t>
      </w:r>
      <w:r>
        <w:rPr>
          <w:rFonts w:ascii="Garamond" w:eastAsia="Garamond" w:hAnsi="Garamond" w:cs="Garamond"/>
          <w:sz w:val="22"/>
          <w:szCs w:val="22"/>
        </w:rPr>
        <w:t>man-hours</w:t>
      </w:r>
      <w:r>
        <w:rPr>
          <w:rFonts w:ascii="Garamond" w:eastAsia="Garamond" w:hAnsi="Garamond" w:cs="Garamond"/>
          <w:color w:val="000000"/>
          <w:sz w:val="22"/>
          <w:szCs w:val="22"/>
        </w:rPr>
        <w:t xml:space="preserve"> of preventative maintenance; ensured 100% readiness with no training time lost</w:t>
      </w:r>
    </w:p>
    <w:p w14:paraId="0000001D" w14:textId="77777777" w:rsidR="00C038BD" w:rsidRDefault="00000000">
      <w:pPr>
        <w:numPr>
          <w:ilvl w:val="0"/>
          <w:numId w:val="2"/>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Completed 240 hours of corrective maintenance and maintained 100% accountability of 200 items valued at $3.5M</w:t>
      </w:r>
    </w:p>
    <w:p w14:paraId="0000001E" w14:textId="3AA13316" w:rsidR="00C038BD" w:rsidRDefault="00000000">
      <w:pPr>
        <w:numPr>
          <w:ilvl w:val="0"/>
          <w:numId w:val="2"/>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Directed and assisted with </w:t>
      </w:r>
      <w:r w:rsidR="002C277C">
        <w:rPr>
          <w:rFonts w:asciiTheme="minorHAnsi" w:eastAsia="Garamond" w:hAnsiTheme="minorHAnsi" w:cs="Garamond"/>
          <w:sz w:val="22"/>
          <w:szCs w:val="22"/>
        </w:rPr>
        <w:t>20</w:t>
      </w:r>
      <w:r>
        <w:rPr>
          <w:rFonts w:ascii="Garamond" w:eastAsia="Garamond" w:hAnsi="Garamond" w:cs="Garamond"/>
          <w:sz w:val="22"/>
          <w:szCs w:val="22"/>
        </w:rPr>
        <w:t>-time</w:t>
      </w:r>
      <w:r>
        <w:rPr>
          <w:rFonts w:ascii="Garamond" w:eastAsia="Garamond" w:hAnsi="Garamond" w:cs="Garamond"/>
          <w:color w:val="000000"/>
          <w:sz w:val="22"/>
          <w:szCs w:val="22"/>
        </w:rPr>
        <w:t xml:space="preserve"> critical engine changes and revitalized 2 forward staged craft trailers in support of </w:t>
      </w:r>
      <w:r>
        <w:rPr>
          <w:rFonts w:ascii="Garamond" w:eastAsia="Garamond" w:hAnsi="Garamond" w:cs="Garamond"/>
          <w:sz w:val="22"/>
          <w:szCs w:val="22"/>
        </w:rPr>
        <w:t>unit-level</w:t>
      </w:r>
      <w:r>
        <w:rPr>
          <w:rFonts w:ascii="Garamond" w:eastAsia="Garamond" w:hAnsi="Garamond" w:cs="Garamond"/>
          <w:color w:val="000000"/>
          <w:sz w:val="22"/>
          <w:szCs w:val="22"/>
        </w:rPr>
        <w:t xml:space="preserve"> training operations</w:t>
      </w:r>
    </w:p>
    <w:p w14:paraId="0000001F" w14:textId="77777777" w:rsidR="00C038BD" w:rsidRDefault="00000000">
      <w:pPr>
        <w:numPr>
          <w:ilvl w:val="0"/>
          <w:numId w:val="2"/>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Dedicated 75 hours to mentoring 7 sailors on safe engineering practices, </w:t>
      </w:r>
      <w:r>
        <w:rPr>
          <w:rFonts w:ascii="Garamond" w:eastAsia="Garamond" w:hAnsi="Garamond" w:cs="Garamond"/>
          <w:sz w:val="22"/>
          <w:szCs w:val="22"/>
        </w:rPr>
        <w:t>maintenance</w:t>
      </w:r>
      <w:r>
        <w:rPr>
          <w:rFonts w:ascii="Garamond" w:eastAsia="Garamond" w:hAnsi="Garamond" w:cs="Garamond"/>
          <w:color w:val="000000"/>
          <w:sz w:val="22"/>
          <w:szCs w:val="22"/>
        </w:rPr>
        <w:t xml:space="preserve">, and </w:t>
      </w:r>
      <w:r>
        <w:rPr>
          <w:rFonts w:ascii="Garamond" w:eastAsia="Garamond" w:hAnsi="Garamond" w:cs="Garamond"/>
          <w:sz w:val="22"/>
          <w:szCs w:val="22"/>
        </w:rPr>
        <w:t>tag-out</w:t>
      </w:r>
      <w:r>
        <w:rPr>
          <w:rFonts w:ascii="Garamond" w:eastAsia="Garamond" w:hAnsi="Garamond" w:cs="Garamond"/>
          <w:color w:val="000000"/>
          <w:sz w:val="22"/>
          <w:szCs w:val="22"/>
        </w:rPr>
        <w:t xml:space="preserve"> procedures</w:t>
      </w:r>
    </w:p>
    <w:p w14:paraId="00000020" w14:textId="6AFEA554" w:rsidR="00C038BD" w:rsidRDefault="00000000">
      <w:pPr>
        <w:numPr>
          <w:ilvl w:val="0"/>
          <w:numId w:val="2"/>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Overhauled and installed </w:t>
      </w:r>
      <w:r w:rsidR="00AB036E">
        <w:rPr>
          <w:rFonts w:asciiTheme="minorHAnsi" w:eastAsia="Garamond" w:hAnsiTheme="minorHAnsi" w:cs="Garamond"/>
          <w:color w:val="000000"/>
          <w:sz w:val="22"/>
          <w:szCs w:val="22"/>
        </w:rPr>
        <w:t xml:space="preserve">30 </w:t>
      </w:r>
      <w:r>
        <w:rPr>
          <w:rFonts w:ascii="Garamond" w:eastAsia="Garamond" w:hAnsi="Garamond" w:cs="Garamond"/>
          <w:color w:val="000000"/>
          <w:sz w:val="22"/>
          <w:szCs w:val="22"/>
        </w:rPr>
        <w:t xml:space="preserve">diesel engines; provided </w:t>
      </w:r>
      <w:r>
        <w:rPr>
          <w:rFonts w:ascii="Garamond" w:eastAsia="Garamond" w:hAnsi="Garamond" w:cs="Garamond"/>
          <w:sz w:val="22"/>
          <w:szCs w:val="22"/>
        </w:rPr>
        <w:t>time-critical</w:t>
      </w:r>
      <w:r>
        <w:rPr>
          <w:rFonts w:ascii="Garamond" w:eastAsia="Garamond" w:hAnsi="Garamond" w:cs="Garamond"/>
          <w:color w:val="000000"/>
          <w:sz w:val="22"/>
          <w:szCs w:val="22"/>
        </w:rPr>
        <w:t xml:space="preserve"> engine/outdrive replacement for craft reliability</w:t>
      </w:r>
    </w:p>
    <w:p w14:paraId="00000021" w14:textId="77777777" w:rsidR="00C038BD" w:rsidRDefault="00000000">
      <w:pPr>
        <w:numPr>
          <w:ilvl w:val="0"/>
          <w:numId w:val="2"/>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Conducted hull and trailer repairs; saved the Navy $10K in contracting costs while following all policies and instructions</w:t>
      </w:r>
    </w:p>
    <w:p w14:paraId="00000022" w14:textId="77777777" w:rsidR="00C038BD" w:rsidRDefault="00000000">
      <w:pPr>
        <w:numPr>
          <w:ilvl w:val="0"/>
          <w:numId w:val="2"/>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Responsible for the inventory of all 11M Rigid Hull Inflatable Boat parts and outfitting gear, ensuring a smooth craft turnover to the Defense Reutilization Marketing Office</w:t>
      </w:r>
    </w:p>
    <w:p w14:paraId="00000023" w14:textId="77777777" w:rsidR="00C038BD" w:rsidRDefault="00C038BD">
      <w:pPr>
        <w:jc w:val="both"/>
        <w:rPr>
          <w:rFonts w:ascii="Garamond" w:eastAsia="Garamond" w:hAnsi="Garamond" w:cs="Garamond"/>
          <w:sz w:val="14"/>
          <w:szCs w:val="14"/>
        </w:rPr>
      </w:pPr>
    </w:p>
    <w:p w14:paraId="00000024" w14:textId="77777777" w:rsidR="00C038BD" w:rsidRDefault="00000000">
      <w:pPr>
        <w:tabs>
          <w:tab w:val="right" w:pos="10800"/>
        </w:tabs>
        <w:jc w:val="both"/>
        <w:rPr>
          <w:rFonts w:ascii="Garamond" w:eastAsia="Garamond" w:hAnsi="Garamond" w:cs="Garamond"/>
          <w:b/>
          <w:sz w:val="22"/>
          <w:szCs w:val="22"/>
        </w:rPr>
      </w:pPr>
      <w:r>
        <w:rPr>
          <w:rFonts w:ascii="Garamond" w:eastAsia="Garamond" w:hAnsi="Garamond" w:cs="Garamond"/>
          <w:b/>
          <w:sz w:val="22"/>
          <w:szCs w:val="22"/>
        </w:rPr>
        <w:t xml:space="preserve">Fuel Systems Maintenance Technician| CG-62 CHANCELLORSV </w:t>
      </w:r>
      <w:r>
        <w:rPr>
          <w:rFonts w:ascii="Garamond" w:eastAsia="Garamond" w:hAnsi="Garamond" w:cs="Garamond"/>
          <w:b/>
          <w:sz w:val="22"/>
          <w:szCs w:val="22"/>
        </w:rPr>
        <w:tab/>
        <w:t>May 2016 – Jun 2019</w:t>
      </w:r>
    </w:p>
    <w:p w14:paraId="00000025" w14:textId="77777777" w:rsidR="00C038BD" w:rsidRDefault="00000000">
      <w:pPr>
        <w:numPr>
          <w:ilvl w:val="0"/>
          <w:numId w:val="3"/>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Responsible for preventative and corrective maintenance of F-76 and JP-5 fuel service and transfer systems</w:t>
      </w:r>
    </w:p>
    <w:p w14:paraId="00000026" w14:textId="77777777" w:rsidR="00C038BD" w:rsidRDefault="00000000">
      <w:pPr>
        <w:numPr>
          <w:ilvl w:val="0"/>
          <w:numId w:val="3"/>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Corrected over 100 safe-to-operate discrepancies, improving </w:t>
      </w:r>
      <w:r>
        <w:rPr>
          <w:rFonts w:ascii="Garamond" w:eastAsia="Garamond" w:hAnsi="Garamond" w:cs="Garamond"/>
          <w:sz w:val="22"/>
          <w:szCs w:val="22"/>
        </w:rPr>
        <w:t xml:space="preserve">the </w:t>
      </w:r>
      <w:r>
        <w:rPr>
          <w:rFonts w:ascii="Garamond" w:eastAsia="Garamond" w:hAnsi="Garamond" w:cs="Garamond"/>
          <w:color w:val="000000"/>
          <w:sz w:val="22"/>
          <w:szCs w:val="22"/>
        </w:rPr>
        <w:t xml:space="preserve">operational readiness of </w:t>
      </w:r>
      <w:r>
        <w:rPr>
          <w:rFonts w:ascii="Garamond" w:eastAsia="Garamond" w:hAnsi="Garamond" w:cs="Garamond"/>
          <w:sz w:val="22"/>
          <w:szCs w:val="22"/>
        </w:rPr>
        <w:t xml:space="preserve">the </w:t>
      </w:r>
      <w:r>
        <w:rPr>
          <w:rFonts w:ascii="Garamond" w:eastAsia="Garamond" w:hAnsi="Garamond" w:cs="Garamond"/>
          <w:color w:val="000000"/>
          <w:sz w:val="22"/>
          <w:szCs w:val="22"/>
        </w:rPr>
        <w:t>engineering department</w:t>
      </w:r>
    </w:p>
    <w:p w14:paraId="00000027" w14:textId="77777777" w:rsidR="00C038BD" w:rsidRDefault="00000000">
      <w:pPr>
        <w:numPr>
          <w:ilvl w:val="0"/>
          <w:numId w:val="3"/>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Maintained auxiliary machinery room 2 throughout </w:t>
      </w:r>
      <w:r>
        <w:rPr>
          <w:rFonts w:ascii="Garamond" w:eastAsia="Garamond" w:hAnsi="Garamond" w:cs="Garamond"/>
          <w:sz w:val="22"/>
          <w:szCs w:val="22"/>
        </w:rPr>
        <w:t xml:space="preserve">the </w:t>
      </w:r>
      <w:r>
        <w:rPr>
          <w:rFonts w:ascii="Garamond" w:eastAsia="Garamond" w:hAnsi="Garamond" w:cs="Garamond"/>
          <w:color w:val="000000"/>
          <w:sz w:val="22"/>
          <w:szCs w:val="22"/>
        </w:rPr>
        <w:t>inspection cycle, resulting in a successful assessment</w:t>
      </w:r>
    </w:p>
    <w:p w14:paraId="00000028" w14:textId="77777777" w:rsidR="00C038BD" w:rsidRDefault="00000000">
      <w:pPr>
        <w:numPr>
          <w:ilvl w:val="0"/>
          <w:numId w:val="3"/>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Conducted corrective and preventative maintenance on 4 LM2500 Gas Turbine Engines, 3 Rolls Royce Gas Turbine Generators, and associated support equipment</w:t>
      </w:r>
    </w:p>
    <w:p w14:paraId="00000029" w14:textId="77777777" w:rsidR="00C038BD" w:rsidRDefault="00000000">
      <w:pPr>
        <w:numPr>
          <w:ilvl w:val="0"/>
          <w:numId w:val="3"/>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Repaired JP-5 hose reel, rebuilt JP-5 service and transfer pump, and overhauled </w:t>
      </w:r>
      <w:r>
        <w:rPr>
          <w:rFonts w:ascii="Garamond" w:eastAsia="Garamond" w:hAnsi="Garamond" w:cs="Garamond"/>
          <w:sz w:val="22"/>
          <w:szCs w:val="22"/>
        </w:rPr>
        <w:t xml:space="preserve">two </w:t>
      </w:r>
      <w:r>
        <w:rPr>
          <w:rFonts w:ascii="Garamond" w:eastAsia="Garamond" w:hAnsi="Garamond" w:cs="Garamond"/>
          <w:color w:val="000000"/>
          <w:sz w:val="22"/>
          <w:szCs w:val="22"/>
        </w:rPr>
        <w:t>fuel oil transfer pumps</w:t>
      </w:r>
    </w:p>
    <w:p w14:paraId="0000002A" w14:textId="77777777" w:rsidR="00C038BD" w:rsidRDefault="00C038BD">
      <w:pPr>
        <w:jc w:val="both"/>
        <w:rPr>
          <w:rFonts w:ascii="Garamond" w:eastAsia="Garamond" w:hAnsi="Garamond" w:cs="Garamond"/>
          <w:sz w:val="14"/>
          <w:szCs w:val="14"/>
        </w:rPr>
      </w:pPr>
    </w:p>
    <w:p w14:paraId="0000002B" w14:textId="77777777" w:rsidR="00C038BD" w:rsidRDefault="00000000">
      <w:pPr>
        <w:jc w:val="center"/>
        <w:rPr>
          <w:rFonts w:ascii="Garamond" w:eastAsia="Garamond" w:hAnsi="Garamond" w:cs="Garamond"/>
          <w:b/>
          <w:sz w:val="22"/>
          <w:szCs w:val="22"/>
        </w:rPr>
      </w:pPr>
      <w:r>
        <w:rPr>
          <w:rFonts w:ascii="Garamond" w:eastAsia="Garamond" w:hAnsi="Garamond" w:cs="Garamond"/>
          <w:b/>
          <w:sz w:val="22"/>
          <w:szCs w:val="22"/>
        </w:rPr>
        <w:t>EDUCATION | CERTIFICATIONS</w:t>
      </w:r>
    </w:p>
    <w:p w14:paraId="0000002C" w14:textId="77777777" w:rsidR="00C038BD" w:rsidRDefault="00C038BD">
      <w:pPr>
        <w:jc w:val="center"/>
        <w:rPr>
          <w:rFonts w:ascii="Garamond" w:eastAsia="Garamond" w:hAnsi="Garamond" w:cs="Garamond"/>
          <w:sz w:val="14"/>
          <w:szCs w:val="14"/>
        </w:rPr>
      </w:pPr>
    </w:p>
    <w:p w14:paraId="0000002D" w14:textId="77777777" w:rsidR="00C038BD" w:rsidRDefault="00000000">
      <w:pPr>
        <w:jc w:val="center"/>
        <w:rPr>
          <w:rFonts w:ascii="Garamond" w:eastAsia="Garamond" w:hAnsi="Garamond" w:cs="Garamond"/>
          <w:sz w:val="22"/>
          <w:szCs w:val="22"/>
        </w:rPr>
      </w:pPr>
      <w:r>
        <w:rPr>
          <w:rFonts w:ascii="Garamond" w:eastAsia="Garamond" w:hAnsi="Garamond" w:cs="Garamond"/>
          <w:sz w:val="22"/>
          <w:szCs w:val="22"/>
        </w:rPr>
        <w:t>Caterpillar Diesel Technician | US Navy | 2019</w:t>
      </w:r>
    </w:p>
    <w:p w14:paraId="0000002E" w14:textId="77777777" w:rsidR="00C038BD" w:rsidRDefault="00000000">
      <w:pPr>
        <w:jc w:val="center"/>
        <w:rPr>
          <w:rFonts w:ascii="Garamond" w:eastAsia="Garamond" w:hAnsi="Garamond" w:cs="Garamond"/>
          <w:sz w:val="22"/>
          <w:szCs w:val="22"/>
        </w:rPr>
      </w:pPr>
      <w:r>
        <w:rPr>
          <w:rFonts w:ascii="Garamond" w:eastAsia="Garamond" w:hAnsi="Garamond" w:cs="Garamond"/>
          <w:sz w:val="22"/>
          <w:szCs w:val="22"/>
        </w:rPr>
        <w:t>Expeditionary Combat Skills Training | Center for Security Forces | 2019</w:t>
      </w:r>
    </w:p>
    <w:p w14:paraId="0000002F" w14:textId="77777777" w:rsidR="00C038BD" w:rsidRDefault="00000000">
      <w:pPr>
        <w:jc w:val="center"/>
        <w:rPr>
          <w:rFonts w:ascii="Garamond" w:eastAsia="Garamond" w:hAnsi="Garamond" w:cs="Garamond"/>
          <w:sz w:val="22"/>
          <w:szCs w:val="22"/>
        </w:rPr>
      </w:pPr>
      <w:r>
        <w:rPr>
          <w:rFonts w:ascii="Garamond" w:eastAsia="Garamond" w:hAnsi="Garamond" w:cs="Garamond"/>
          <w:sz w:val="22"/>
          <w:szCs w:val="22"/>
        </w:rPr>
        <w:t>Fuel Testing Course | US Navy | 2018</w:t>
      </w:r>
    </w:p>
    <w:p w14:paraId="00000030" w14:textId="77777777" w:rsidR="00C038BD" w:rsidRDefault="00000000">
      <w:pPr>
        <w:jc w:val="center"/>
        <w:rPr>
          <w:rFonts w:ascii="Garamond" w:eastAsia="Garamond" w:hAnsi="Garamond" w:cs="Garamond"/>
          <w:sz w:val="22"/>
          <w:szCs w:val="22"/>
        </w:rPr>
      </w:pPr>
      <w:r>
        <w:rPr>
          <w:rFonts w:ascii="Garamond" w:eastAsia="Garamond" w:hAnsi="Garamond" w:cs="Garamond"/>
          <w:sz w:val="22"/>
          <w:szCs w:val="22"/>
        </w:rPr>
        <w:t>Certified Engineman | US Navy | 2018</w:t>
      </w:r>
    </w:p>
    <w:p w14:paraId="00000031" w14:textId="77777777" w:rsidR="00C038BD" w:rsidRDefault="00000000">
      <w:pPr>
        <w:jc w:val="center"/>
        <w:rPr>
          <w:rFonts w:ascii="Garamond" w:eastAsia="Garamond" w:hAnsi="Garamond" w:cs="Garamond"/>
          <w:sz w:val="22"/>
          <w:szCs w:val="22"/>
        </w:rPr>
      </w:pPr>
      <w:r>
        <w:rPr>
          <w:rFonts w:ascii="Garamond" w:eastAsia="Garamond" w:hAnsi="Garamond" w:cs="Garamond"/>
          <w:sz w:val="22"/>
          <w:szCs w:val="22"/>
        </w:rPr>
        <w:t>Engineering Professional Apprenticeship | Center for Naval Engineering | 2016</w:t>
      </w:r>
    </w:p>
    <w:p w14:paraId="00000032" w14:textId="77777777" w:rsidR="00C038BD" w:rsidRDefault="00000000">
      <w:pPr>
        <w:jc w:val="center"/>
        <w:rPr>
          <w:rFonts w:ascii="Garamond" w:eastAsia="Garamond" w:hAnsi="Garamond" w:cs="Garamond"/>
          <w:sz w:val="22"/>
          <w:szCs w:val="22"/>
        </w:rPr>
      </w:pPr>
      <w:r>
        <w:rPr>
          <w:rFonts w:ascii="Garamond" w:eastAsia="Garamond" w:hAnsi="Garamond" w:cs="Garamond"/>
          <w:sz w:val="22"/>
          <w:szCs w:val="22"/>
        </w:rPr>
        <w:t>Fireman Apprenticeship | US Navy | 2016</w:t>
      </w:r>
    </w:p>
    <w:p w14:paraId="00000033" w14:textId="77777777" w:rsidR="00C038BD" w:rsidRDefault="00000000">
      <w:pPr>
        <w:jc w:val="center"/>
        <w:rPr>
          <w:rFonts w:ascii="Garamond" w:eastAsia="Garamond" w:hAnsi="Garamond" w:cs="Garamond"/>
          <w:sz w:val="22"/>
          <w:szCs w:val="22"/>
        </w:rPr>
      </w:pPr>
      <w:r>
        <w:rPr>
          <w:rFonts w:ascii="Garamond" w:eastAsia="Garamond" w:hAnsi="Garamond" w:cs="Garamond"/>
          <w:sz w:val="22"/>
          <w:szCs w:val="22"/>
        </w:rPr>
        <w:t>Navy Recruit Training | US Navy | 2016</w:t>
      </w:r>
    </w:p>
    <w:p w14:paraId="00000034" w14:textId="77777777" w:rsidR="00C038BD" w:rsidRDefault="00C038BD">
      <w:pPr>
        <w:rPr>
          <w:rFonts w:ascii="Garamond" w:eastAsia="Garamond" w:hAnsi="Garamond" w:cs="Garamond"/>
          <w:sz w:val="14"/>
          <w:szCs w:val="14"/>
        </w:rPr>
      </w:pPr>
    </w:p>
    <w:p w14:paraId="00000035" w14:textId="77777777" w:rsidR="00C038BD" w:rsidRDefault="00000000">
      <w:pPr>
        <w:jc w:val="center"/>
        <w:rPr>
          <w:rFonts w:ascii="Garamond" w:eastAsia="Garamond" w:hAnsi="Garamond" w:cs="Garamond"/>
          <w:b/>
          <w:sz w:val="22"/>
          <w:szCs w:val="22"/>
        </w:rPr>
      </w:pPr>
      <w:r>
        <w:rPr>
          <w:rFonts w:ascii="Garamond" w:eastAsia="Garamond" w:hAnsi="Garamond" w:cs="Garamond"/>
          <w:b/>
          <w:sz w:val="22"/>
          <w:szCs w:val="22"/>
        </w:rPr>
        <w:t>TECHNICAL COMPETENCIES</w:t>
      </w:r>
    </w:p>
    <w:p w14:paraId="00000036" w14:textId="77777777" w:rsidR="00C038BD" w:rsidRDefault="00C038BD">
      <w:pPr>
        <w:jc w:val="center"/>
        <w:rPr>
          <w:rFonts w:ascii="Garamond" w:eastAsia="Garamond" w:hAnsi="Garamond" w:cs="Garamond"/>
          <w:b/>
          <w:sz w:val="14"/>
          <w:szCs w:val="14"/>
        </w:rPr>
      </w:pPr>
    </w:p>
    <w:p w14:paraId="00000037" w14:textId="77777777" w:rsidR="00C038BD" w:rsidRDefault="00000000">
      <w:pPr>
        <w:jc w:val="center"/>
        <w:rPr>
          <w:rFonts w:ascii="Garamond" w:eastAsia="Garamond" w:hAnsi="Garamond" w:cs="Garamond"/>
          <w:sz w:val="22"/>
          <w:szCs w:val="22"/>
        </w:rPr>
      </w:pPr>
      <w:r>
        <w:rPr>
          <w:rFonts w:ascii="Garamond" w:eastAsia="Garamond" w:hAnsi="Garamond" w:cs="Garamond"/>
          <w:b/>
          <w:sz w:val="22"/>
          <w:szCs w:val="22"/>
        </w:rPr>
        <w:t>Software:</w:t>
      </w:r>
      <w:r>
        <w:rPr>
          <w:rFonts w:ascii="Garamond" w:eastAsia="Garamond" w:hAnsi="Garamond" w:cs="Garamond"/>
          <w:sz w:val="22"/>
          <w:szCs w:val="22"/>
        </w:rPr>
        <w:t xml:space="preserve"> Microsoft Office Suite 365 </w:t>
      </w:r>
    </w:p>
    <w:p w14:paraId="00000038" w14:textId="77777777" w:rsidR="00C038BD" w:rsidRDefault="00000000">
      <w:pPr>
        <w:jc w:val="center"/>
        <w:rPr>
          <w:rFonts w:ascii="Garamond" w:eastAsia="Garamond" w:hAnsi="Garamond" w:cs="Garamond"/>
          <w:sz w:val="22"/>
          <w:szCs w:val="22"/>
        </w:rPr>
      </w:pPr>
      <w:r>
        <w:rPr>
          <w:rFonts w:ascii="Garamond" w:eastAsia="Garamond" w:hAnsi="Garamond" w:cs="Garamond"/>
          <w:b/>
          <w:sz w:val="22"/>
          <w:szCs w:val="22"/>
        </w:rPr>
        <w:t>Operating Systems:</w:t>
      </w:r>
      <w:r>
        <w:rPr>
          <w:rFonts w:ascii="Garamond" w:eastAsia="Garamond" w:hAnsi="Garamond" w:cs="Garamond"/>
          <w:sz w:val="22"/>
          <w:szCs w:val="22"/>
        </w:rPr>
        <w:t xml:space="preserve"> Mac / Microsoft Windows </w:t>
      </w:r>
    </w:p>
    <w:sectPr w:rsidR="00C038BD">
      <w:type w:val="continuous"/>
      <w:pgSz w:w="12240" w:h="15840"/>
      <w:pgMar w:top="720"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altName w:val="Tahoma"/>
    <w:panose1 w:val="02020404030301010803"/>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448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B43F9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122B34"/>
    <w:multiLevelType w:val="hybridMultilevel"/>
    <w:tmpl w:val="42E004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7BFF32F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766DC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57428249">
    <w:abstractNumId w:val="4"/>
  </w:num>
  <w:num w:numId="2" w16cid:durableId="602686685">
    <w:abstractNumId w:val="1"/>
  </w:num>
  <w:num w:numId="3" w16cid:durableId="478695189">
    <w:abstractNumId w:val="3"/>
  </w:num>
  <w:num w:numId="4" w16cid:durableId="1914729585">
    <w:abstractNumId w:val="2"/>
  </w:num>
  <w:num w:numId="5" w16cid:durableId="154340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BD"/>
    <w:rsid w:val="00052EB5"/>
    <w:rsid w:val="00066C59"/>
    <w:rsid w:val="002643DB"/>
    <w:rsid w:val="002C277C"/>
    <w:rsid w:val="002E2B38"/>
    <w:rsid w:val="00536FFE"/>
    <w:rsid w:val="005F7BA4"/>
    <w:rsid w:val="00721B92"/>
    <w:rsid w:val="008917CC"/>
    <w:rsid w:val="00944DCD"/>
    <w:rsid w:val="009F5D27"/>
    <w:rsid w:val="00AB036E"/>
    <w:rsid w:val="00C038BD"/>
    <w:rsid w:val="00D06A96"/>
    <w:rsid w:val="00E06492"/>
    <w:rsid w:val="00E34A51"/>
    <w:rsid w:val="00F5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2EE4F"/>
  <w15:docId w15:val="{3F2E9B5C-70E6-7840-BFBD-893EB137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18"/>
    <w:pPr>
      <w:overflowPunct w:val="0"/>
      <w:adjustRightInd w:val="0"/>
    </w:pPr>
    <w:rPr>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C7617"/>
    <w:rPr>
      <w:color w:val="0000FF" w:themeColor="hyperlink"/>
      <w:u w:val="single"/>
    </w:rPr>
  </w:style>
  <w:style w:type="paragraph" w:styleId="ListParagraph">
    <w:name w:val="List Paragraph"/>
    <w:basedOn w:val="Normal"/>
    <w:link w:val="ListParagraphChar"/>
    <w:uiPriority w:val="34"/>
    <w:qFormat/>
    <w:rsid w:val="00D34E4A"/>
    <w:pPr>
      <w:ind w:left="720"/>
      <w:contextualSpacing/>
    </w:pPr>
  </w:style>
  <w:style w:type="character" w:styleId="CommentReference">
    <w:name w:val="annotation reference"/>
    <w:basedOn w:val="DefaultParagraphFont"/>
    <w:uiPriority w:val="99"/>
    <w:semiHidden/>
    <w:unhideWhenUsed/>
    <w:rsid w:val="004C77AA"/>
    <w:rPr>
      <w:sz w:val="16"/>
      <w:szCs w:val="16"/>
    </w:rPr>
  </w:style>
  <w:style w:type="paragraph" w:styleId="CommentText">
    <w:name w:val="annotation text"/>
    <w:basedOn w:val="Normal"/>
    <w:link w:val="CommentTextChar"/>
    <w:uiPriority w:val="99"/>
    <w:semiHidden/>
    <w:unhideWhenUsed/>
    <w:rsid w:val="004C77AA"/>
    <w:rPr>
      <w:sz w:val="20"/>
      <w:szCs w:val="20"/>
    </w:rPr>
  </w:style>
  <w:style w:type="character" w:customStyle="1" w:styleId="CommentTextChar">
    <w:name w:val="Comment Text Char"/>
    <w:basedOn w:val="DefaultParagraphFont"/>
    <w:link w:val="CommentText"/>
    <w:uiPriority w:val="99"/>
    <w:semiHidden/>
    <w:rsid w:val="004C77AA"/>
    <w:rPr>
      <w:rFonts w:ascii="Times New Roman" w:eastAsia="Times New Roman" w:hAnsi="Times New Roman"/>
      <w:kern w:val="28"/>
    </w:rPr>
  </w:style>
  <w:style w:type="paragraph" w:styleId="CommentSubject">
    <w:name w:val="annotation subject"/>
    <w:basedOn w:val="CommentText"/>
    <w:next w:val="CommentText"/>
    <w:link w:val="CommentSubjectChar"/>
    <w:uiPriority w:val="99"/>
    <w:semiHidden/>
    <w:unhideWhenUsed/>
    <w:rsid w:val="004C77AA"/>
    <w:rPr>
      <w:b/>
      <w:bCs/>
    </w:rPr>
  </w:style>
  <w:style w:type="character" w:customStyle="1" w:styleId="CommentSubjectChar">
    <w:name w:val="Comment Subject Char"/>
    <w:basedOn w:val="CommentTextChar"/>
    <w:link w:val="CommentSubject"/>
    <w:uiPriority w:val="99"/>
    <w:semiHidden/>
    <w:rsid w:val="004C77AA"/>
    <w:rPr>
      <w:rFonts w:ascii="Times New Roman" w:eastAsia="Times New Roman" w:hAnsi="Times New Roman"/>
      <w:b/>
      <w:bCs/>
      <w:kern w:val="28"/>
    </w:rPr>
  </w:style>
  <w:style w:type="paragraph" w:styleId="BalloonText">
    <w:name w:val="Balloon Text"/>
    <w:basedOn w:val="Normal"/>
    <w:link w:val="BalloonTextChar"/>
    <w:uiPriority w:val="99"/>
    <w:semiHidden/>
    <w:unhideWhenUsed/>
    <w:rsid w:val="004C77AA"/>
    <w:rPr>
      <w:rFonts w:ascii="Tahoma" w:hAnsi="Tahoma" w:cs="Tahoma"/>
      <w:sz w:val="16"/>
      <w:szCs w:val="16"/>
    </w:rPr>
  </w:style>
  <w:style w:type="character" w:customStyle="1" w:styleId="BalloonTextChar">
    <w:name w:val="Balloon Text Char"/>
    <w:basedOn w:val="DefaultParagraphFont"/>
    <w:link w:val="BalloonText"/>
    <w:uiPriority w:val="99"/>
    <w:semiHidden/>
    <w:rsid w:val="004C77AA"/>
    <w:rPr>
      <w:rFonts w:ascii="Tahoma" w:eastAsia="Times New Roman" w:hAnsi="Tahoma" w:cs="Tahoma"/>
      <w:kern w:val="28"/>
      <w:sz w:val="16"/>
      <w:szCs w:val="16"/>
    </w:rPr>
  </w:style>
  <w:style w:type="paragraph" w:customStyle="1" w:styleId="Normal1">
    <w:name w:val="Normal1"/>
    <w:rsid w:val="00A670CA"/>
    <w:pPr>
      <w:pBdr>
        <w:top w:val="nil"/>
        <w:left w:val="nil"/>
        <w:bottom w:val="nil"/>
        <w:right w:val="nil"/>
        <w:between w:val="nil"/>
      </w:pBdr>
    </w:pPr>
    <w:rPr>
      <w:color w:val="000000"/>
    </w:rPr>
  </w:style>
  <w:style w:type="character" w:styleId="UnresolvedMention">
    <w:name w:val="Unresolved Mention"/>
    <w:basedOn w:val="DefaultParagraphFont"/>
    <w:uiPriority w:val="99"/>
    <w:semiHidden/>
    <w:unhideWhenUsed/>
    <w:rsid w:val="008B12C5"/>
    <w:rPr>
      <w:color w:val="605E5C"/>
      <w:shd w:val="clear" w:color="auto" w:fill="E1DFDD"/>
    </w:rPr>
  </w:style>
  <w:style w:type="character" w:customStyle="1" w:styleId="ListParagraphChar">
    <w:name w:val="List Paragraph Char"/>
    <w:link w:val="ListParagraph"/>
    <w:uiPriority w:val="34"/>
    <w:locked/>
    <w:rsid w:val="00547710"/>
    <w:rPr>
      <w:rFonts w:ascii="Times New Roman" w:eastAsia="Times New Roman" w:hAnsi="Times New Roman"/>
      <w:kern w:val="28"/>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Lk7INmZGtkULZt2U/hj3Fap21Q==">AMUW2mXzAy4LqnLpsZdFGYf7JqOSvgZBbxIALDfi2h4W5EuVgAQPsCL+zBUP8H/OGkto0Qq9erlifUbxJ6By7/+AmZYsZA/ZTvdsbevC4QK5Cd6p15Y3TC1RTs6+7UQEoCQWOWBzssKr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McMullen</dc:creator>
  <cp:lastModifiedBy>tnelson9769@gmail.com </cp:lastModifiedBy>
  <cp:revision>17</cp:revision>
  <dcterms:created xsi:type="dcterms:W3CDTF">2023-03-19T19:24:00Z</dcterms:created>
  <dcterms:modified xsi:type="dcterms:W3CDTF">2023-06-01T18:14:00Z</dcterms:modified>
</cp:coreProperties>
</file>